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361" w:rsidRPr="00681630" w:rsidRDefault="00777361" w:rsidP="007773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1630">
        <w:rPr>
          <w:rFonts w:ascii="Times New Roman" w:hAnsi="Times New Roman" w:cs="Times New Roman"/>
          <w:b/>
          <w:sz w:val="24"/>
          <w:szCs w:val="24"/>
        </w:rPr>
        <w:t>Avviso p</w:t>
      </w:r>
      <w:r w:rsidRPr="00681630">
        <w:rPr>
          <w:rFonts w:ascii="Times New Roman" w:hAnsi="Times New Roman" w:cs="Times New Roman"/>
          <w:b/>
          <w:sz w:val="24"/>
          <w:szCs w:val="24"/>
        </w:rPr>
        <w:t>ubblico rivolto ai nuclei familiari per l’accesso ai servizi educativi</w:t>
      </w:r>
      <w:r w:rsidRPr="00681630">
        <w:rPr>
          <w:rFonts w:ascii="Times New Roman" w:hAnsi="Times New Roman" w:cs="Times New Roman"/>
          <w:b/>
          <w:sz w:val="24"/>
          <w:szCs w:val="24"/>
        </w:rPr>
        <w:t xml:space="preserve"> per minori da zero a tre anni </w:t>
      </w:r>
    </w:p>
    <w:p w:rsidR="00777361" w:rsidRPr="00681630" w:rsidRDefault="009F63E0" w:rsidP="0077736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81630">
        <w:rPr>
          <w:rFonts w:ascii="Times New Roman" w:hAnsi="Times New Roman" w:cs="Times New Roman"/>
          <w:i/>
          <w:sz w:val="24"/>
          <w:szCs w:val="24"/>
        </w:rPr>
        <w:t xml:space="preserve">Domande a partire dalle </w:t>
      </w:r>
      <w:r w:rsidRPr="00681630">
        <w:rPr>
          <w:rFonts w:ascii="Times New Roman" w:hAnsi="Times New Roman" w:cs="Times New Roman"/>
          <w:i/>
          <w:sz w:val="24"/>
          <w:szCs w:val="24"/>
        </w:rPr>
        <w:t xml:space="preserve">ore </w:t>
      </w:r>
      <w:r w:rsidRPr="00681630">
        <w:rPr>
          <w:rFonts w:ascii="Times New Roman" w:hAnsi="Times New Roman" w:cs="Times New Roman"/>
          <w:b/>
          <w:i/>
          <w:sz w:val="24"/>
          <w:szCs w:val="24"/>
        </w:rPr>
        <w:t>12:00 del 13 giugno 2024</w:t>
      </w:r>
      <w:r w:rsidRPr="00681630">
        <w:rPr>
          <w:rFonts w:ascii="Times New Roman" w:hAnsi="Times New Roman" w:cs="Times New Roman"/>
          <w:i/>
          <w:sz w:val="24"/>
          <w:szCs w:val="24"/>
        </w:rPr>
        <w:t>: i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l Consorzio ATS BR4 informa della pubblicazione dell’Avviso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 xml:space="preserve"> rivolto ai nuclei familiari per l’accesso ai servizi educativi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 xml:space="preserve"> per minori da zero a tre anni a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ccreditati da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lla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 xml:space="preserve"> Regione Puglia nel Catalogo telematico dell’offe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rta per minori zerosei tramite b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uoni educativi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 xml:space="preserve"> per minori a. e. 2024- 2025 (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>PR PUGLIA FESR-FSE+ 2021- 2027 – ASSE VI “Istruzione e Form</w:t>
      </w:r>
      <w:r w:rsidRPr="00681630">
        <w:rPr>
          <w:rFonts w:ascii="Times New Roman" w:hAnsi="Times New Roman" w:cs="Times New Roman"/>
          <w:i/>
          <w:sz w:val="24"/>
          <w:szCs w:val="24"/>
        </w:rPr>
        <w:t>azione” – Linea di Azione 6.3 - i</w:t>
      </w:r>
      <w:r w:rsidR="00777361" w:rsidRPr="00681630">
        <w:rPr>
          <w:rFonts w:ascii="Times New Roman" w:hAnsi="Times New Roman" w:cs="Times New Roman"/>
          <w:i/>
          <w:sz w:val="24"/>
          <w:szCs w:val="24"/>
        </w:rPr>
        <w:t xml:space="preserve">nterventi per garantire l’accesso universale all’istruzione. </w:t>
      </w:r>
    </w:p>
    <w:p w:rsidR="009F63E0" w:rsidRPr="00681630" w:rsidRDefault="00777361" w:rsidP="00777361">
      <w:p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 Con Atto Dirigenziale n. 194 del 06/06/2024 della Sezione Istruzione e Università - Regione Puglia è stato approvato il nuovo Avviso Pubblico “Buoni educativi zero</w:t>
      </w:r>
      <w:r w:rsidR="009F63E0" w:rsidRPr="00681630">
        <w:rPr>
          <w:rFonts w:ascii="Times New Roman" w:hAnsi="Times New Roman" w:cs="Times New Roman"/>
          <w:sz w:val="24"/>
          <w:szCs w:val="24"/>
        </w:rPr>
        <w:t>-</w:t>
      </w:r>
      <w:r w:rsidRPr="00681630">
        <w:rPr>
          <w:rFonts w:ascii="Times New Roman" w:hAnsi="Times New Roman" w:cs="Times New Roman"/>
          <w:sz w:val="24"/>
          <w:szCs w:val="24"/>
        </w:rPr>
        <w:t xml:space="preserve">tre 2024/2025” rivolto ai nuclei familiari per l’accesso ai servizi educativi per minori da zero a tre anni tramite l’utilizzo di “Buoni educativi </w:t>
      </w:r>
      <w:proofErr w:type="spellStart"/>
      <w:r w:rsidRPr="00681630">
        <w:rPr>
          <w:rFonts w:ascii="Times New Roman" w:hAnsi="Times New Roman" w:cs="Times New Roman"/>
          <w:sz w:val="24"/>
          <w:szCs w:val="24"/>
        </w:rPr>
        <w:t>zerotre</w:t>
      </w:r>
      <w:proofErr w:type="spellEnd"/>
      <w:r w:rsidRPr="00681630">
        <w:rPr>
          <w:rFonts w:ascii="Times New Roman" w:hAnsi="Times New Roman" w:cs="Times New Roman"/>
          <w:sz w:val="24"/>
          <w:szCs w:val="24"/>
        </w:rPr>
        <w:t>” per l’Annualità 2024/2025.</w:t>
      </w:r>
    </w:p>
    <w:p w:rsidR="009F63E0" w:rsidRPr="00681630" w:rsidRDefault="00777361" w:rsidP="00777361">
      <w:p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 L’Avviso “Buoni educativi </w:t>
      </w:r>
      <w:proofErr w:type="spellStart"/>
      <w:r w:rsidRPr="00681630">
        <w:rPr>
          <w:rFonts w:ascii="Times New Roman" w:hAnsi="Times New Roman" w:cs="Times New Roman"/>
          <w:sz w:val="24"/>
          <w:szCs w:val="24"/>
        </w:rPr>
        <w:t>zerotre</w:t>
      </w:r>
      <w:proofErr w:type="spellEnd"/>
      <w:r w:rsidRPr="00681630">
        <w:rPr>
          <w:rFonts w:ascii="Times New Roman" w:hAnsi="Times New Roman" w:cs="Times New Roman"/>
          <w:sz w:val="24"/>
          <w:szCs w:val="24"/>
        </w:rPr>
        <w:t xml:space="preserve"> 2023/2024” ha come oggetto l’erogazione di un titolo d’acquisto differito denominato “Buono per servizi educativi da zero a tre anni” in favore di nuclei familiari per l’abbattimento dei costi di frequenza dei minori presso i servizi educativi per l’infanzia rientranti nel Sistema integrato di educazione e istruzione dalla nascita sino ai sei anni, autorizzati ai sensi del </w:t>
      </w:r>
      <w:r w:rsidR="009F63E0" w:rsidRPr="00681630">
        <w:rPr>
          <w:rFonts w:ascii="Times New Roman" w:hAnsi="Times New Roman" w:cs="Times New Roman"/>
          <w:sz w:val="24"/>
          <w:szCs w:val="24"/>
        </w:rPr>
        <w:t xml:space="preserve">Regolamento Regionale n. 4/2007 </w:t>
      </w:r>
      <w:r w:rsidRPr="00681630">
        <w:rPr>
          <w:rFonts w:ascii="Times New Roman" w:hAnsi="Times New Roman" w:cs="Times New Roman"/>
          <w:sz w:val="24"/>
          <w:szCs w:val="24"/>
        </w:rPr>
        <w:t xml:space="preserve">e iscritti nel Catalogo Telematico Regionale, approvato con Atto Dirigenziale n. 182 del 28/05/2024, consultabile al seguente indirizzo </w:t>
      </w:r>
      <w:hyperlink r:id="rId5" w:history="1">
        <w:r w:rsidR="009F63E0" w:rsidRPr="00681630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https://www.studioinpuglia.regione.puglia.it/bs/udo_tevlist.php</w:t>
        </w:r>
      </w:hyperlink>
      <w:r w:rsidR="009F63E0" w:rsidRPr="00681630">
        <w:rPr>
          <w:rFonts w:ascii="Times New Roman" w:hAnsi="Times New Roman" w:cs="Times New Roman"/>
          <w:sz w:val="24"/>
          <w:szCs w:val="24"/>
        </w:rPr>
        <w:t>.</w:t>
      </w:r>
    </w:p>
    <w:p w:rsidR="009F63E0" w:rsidRPr="00681630" w:rsidRDefault="00777361" w:rsidP="00777361">
      <w:p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>Il Buono educativo zero-tre può essere richiesto dai nuclei familiar</w:t>
      </w:r>
      <w:r w:rsidR="009F63E0" w:rsidRPr="00681630">
        <w:rPr>
          <w:rFonts w:ascii="Times New Roman" w:hAnsi="Times New Roman" w:cs="Times New Roman"/>
          <w:sz w:val="24"/>
          <w:szCs w:val="24"/>
        </w:rPr>
        <w:t xml:space="preserve">i con minori da zero a tre anni </w:t>
      </w:r>
      <w:r w:rsidRPr="00681630">
        <w:rPr>
          <w:rFonts w:ascii="Times New Roman" w:hAnsi="Times New Roman" w:cs="Times New Roman"/>
          <w:sz w:val="24"/>
          <w:szCs w:val="24"/>
        </w:rPr>
        <w:t xml:space="preserve">in possesso di ISEE non superiore a € 75.000,00 per la frequenza del minore presso le seguenti tipologie di Servizio: </w:t>
      </w:r>
    </w:p>
    <w:p w:rsidR="009F63E0" w:rsidRPr="00681630" w:rsidRDefault="00777361" w:rsidP="0077736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Asilo nido per la fruizione dei servizi di asilo nido, micro nido, nido aziendale, (per minori di età compresa tra 3 e 36 mesi) sezione primavera (per minori di età compresa dai 24 ai 36 mesi) ai sensi dell’art. 53 del R.R. 4/2007; </w:t>
      </w:r>
    </w:p>
    <w:p w:rsidR="009F63E0" w:rsidRPr="00681630" w:rsidRDefault="00777361" w:rsidP="0077736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Centro ludico per la prima infanzia ai sensi dell’art. 90 del R.R. 4/2007 (per minori di età compresa tra 3 e 36 mesi); </w:t>
      </w:r>
    </w:p>
    <w:p w:rsidR="009F63E0" w:rsidRPr="00681630" w:rsidRDefault="00777361" w:rsidP="0077736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Servizi socio – educativi innovativi e sperimentali per la prima infanzia ai sensi dell’art. 101 del R.R. 4/2007 (per minori di età compresa tra 3 e 36 mesi). </w:t>
      </w:r>
    </w:p>
    <w:p w:rsidR="009F63E0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Il Buono educativo zero-tre, in caso di ammissione al beneficio, è fruibile nell’arco di tempo decorrente dal 1° settembre 2024 al 31 luglio 2025. </w:t>
      </w:r>
    </w:p>
    <w:p w:rsidR="009F63E0" w:rsidRPr="00681630" w:rsidRDefault="009F63E0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Le domande per richiedere il buono potranno essere presentate </w:t>
      </w:r>
      <w:r w:rsidRPr="00681630">
        <w:rPr>
          <w:rFonts w:ascii="Times New Roman" w:hAnsi="Times New Roman" w:cs="Times New Roman"/>
          <w:sz w:val="24"/>
          <w:szCs w:val="24"/>
        </w:rPr>
        <w:t xml:space="preserve">esclusivamente on-line sulla piattaforma telematica dedicata, all’indirizzo </w:t>
      </w:r>
      <w:hyperlink r:id="rId6" w:history="1">
        <w:r w:rsidRPr="00681630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https://www.studioinpuglia.regione.puglia.it/zerosei/</w:t>
        </w:r>
      </w:hyperlink>
      <w:r w:rsidRPr="00681630">
        <w:rPr>
          <w:rFonts w:ascii="Times New Roman" w:hAnsi="Times New Roman" w:cs="Times New Roman"/>
          <w:sz w:val="24"/>
          <w:szCs w:val="24"/>
        </w:rPr>
        <w:t xml:space="preserve"> nei seguenti periodi:</w:t>
      </w:r>
    </w:p>
    <w:p w:rsidR="009F63E0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b/>
          <w:sz w:val="24"/>
          <w:szCs w:val="24"/>
        </w:rPr>
        <w:t>1. nella I finestra temporale attivata dalle ore 12:00 del 13 giugno 2024 e fino alle ore 12:00 del 15 luglio 2024</w:t>
      </w:r>
      <w:r w:rsidRPr="0068163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F63E0" w:rsidRPr="00681630" w:rsidRDefault="00777361" w:rsidP="00B67F4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b/>
          <w:sz w:val="24"/>
          <w:szCs w:val="24"/>
        </w:rPr>
        <w:t>2. nella II finestra temporale attivata dalle ore 12:00 del 01 agosto 2024 e fino alle o</w:t>
      </w:r>
      <w:r w:rsidR="009F63E0" w:rsidRPr="00681630">
        <w:rPr>
          <w:rFonts w:ascii="Times New Roman" w:hAnsi="Times New Roman" w:cs="Times New Roman"/>
          <w:b/>
          <w:sz w:val="24"/>
          <w:szCs w:val="24"/>
        </w:rPr>
        <w:t>re 12:00 del 03 settembre 2024</w:t>
      </w:r>
      <w:r w:rsidR="009F63E0" w:rsidRPr="00681630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D33A66" w:rsidRPr="00681630" w:rsidRDefault="00447075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</w:t>
      </w:r>
      <w:r w:rsidR="00777361" w:rsidRPr="00681630">
        <w:rPr>
          <w:rFonts w:ascii="Times New Roman" w:hAnsi="Times New Roman" w:cs="Times New Roman"/>
          <w:sz w:val="24"/>
          <w:szCs w:val="24"/>
        </w:rPr>
        <w:t xml:space="preserve">ompilazione e </w:t>
      </w:r>
      <w:r>
        <w:rPr>
          <w:rFonts w:ascii="Times New Roman" w:hAnsi="Times New Roman" w:cs="Times New Roman"/>
          <w:sz w:val="24"/>
          <w:szCs w:val="24"/>
        </w:rPr>
        <w:t>l'</w:t>
      </w:r>
      <w:r w:rsidR="00777361" w:rsidRPr="00681630">
        <w:rPr>
          <w:rFonts w:ascii="Times New Roman" w:hAnsi="Times New Roman" w:cs="Times New Roman"/>
          <w:sz w:val="24"/>
          <w:szCs w:val="24"/>
        </w:rPr>
        <w:t>inv</w:t>
      </w:r>
      <w:r w:rsidR="00D33A66" w:rsidRPr="00681630">
        <w:rPr>
          <w:rFonts w:ascii="Times New Roman" w:hAnsi="Times New Roman" w:cs="Times New Roman"/>
          <w:sz w:val="24"/>
          <w:szCs w:val="24"/>
        </w:rPr>
        <w:t>io delle domande di accesso al b</w:t>
      </w:r>
      <w:r w:rsidR="00777361" w:rsidRPr="00681630">
        <w:rPr>
          <w:rFonts w:ascii="Times New Roman" w:hAnsi="Times New Roman" w:cs="Times New Roman"/>
          <w:sz w:val="24"/>
          <w:szCs w:val="24"/>
        </w:rPr>
        <w:t>uo</w:t>
      </w:r>
      <w:r w:rsidR="009F63E0" w:rsidRPr="00681630">
        <w:rPr>
          <w:rFonts w:ascii="Times New Roman" w:hAnsi="Times New Roman" w:cs="Times New Roman"/>
          <w:sz w:val="24"/>
          <w:szCs w:val="24"/>
        </w:rPr>
        <w:t>no educativo zero-tre si compongono</w:t>
      </w:r>
      <w:r w:rsidR="00D33A66" w:rsidRPr="00681630">
        <w:rPr>
          <w:rFonts w:ascii="Times New Roman" w:hAnsi="Times New Roman" w:cs="Times New Roman"/>
          <w:sz w:val="24"/>
          <w:szCs w:val="24"/>
        </w:rPr>
        <w:t xml:space="preserve"> delle seguenti fasi:</w:t>
      </w:r>
    </w:p>
    <w:p w:rsidR="00D33A66" w:rsidRPr="00681630" w:rsidRDefault="00D33A66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>1. Accesso all’are riservata</w:t>
      </w:r>
      <w:r w:rsidR="00777361" w:rsidRPr="00681630">
        <w:rPr>
          <w:rFonts w:ascii="Times New Roman" w:hAnsi="Times New Roman" w:cs="Times New Roman"/>
          <w:sz w:val="24"/>
          <w:szCs w:val="24"/>
        </w:rPr>
        <w:t xml:space="preserve"> tramite SPID (identità digitale), CIE (carta di Identità Elettronica), CNS (Carta Nazionale dei Servizi o Tessera Sanitaria) o “utente facilitatore” (CAF, Patronato, </w:t>
      </w:r>
      <w:proofErr w:type="spellStart"/>
      <w:r w:rsidR="00777361" w:rsidRPr="00681630">
        <w:rPr>
          <w:rFonts w:ascii="Times New Roman" w:hAnsi="Times New Roman" w:cs="Times New Roman"/>
          <w:sz w:val="24"/>
          <w:szCs w:val="24"/>
        </w:rPr>
        <w:lastRenderedPageBreak/>
        <w:t>UdO</w:t>
      </w:r>
      <w:proofErr w:type="spellEnd"/>
      <w:r w:rsidR="00777361" w:rsidRPr="00681630">
        <w:rPr>
          <w:rFonts w:ascii="Times New Roman" w:hAnsi="Times New Roman" w:cs="Times New Roman"/>
          <w:sz w:val="24"/>
          <w:szCs w:val="24"/>
        </w:rPr>
        <w:t>, persona fisica dotata di SPID, ecc.) accreditato in piattaforma per l’inserimento di istanze per conto di terzi;</w:t>
      </w:r>
    </w:p>
    <w:p w:rsidR="00D33A66" w:rsidRPr="00681630" w:rsidRDefault="00D33A66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 2. Compilazione della domanda</w:t>
      </w:r>
      <w:r w:rsidR="00777361" w:rsidRPr="00681630">
        <w:rPr>
          <w:rFonts w:ascii="Times New Roman" w:hAnsi="Times New Roman" w:cs="Times New Roman"/>
          <w:sz w:val="24"/>
          <w:szCs w:val="24"/>
        </w:rPr>
        <w:t xml:space="preserve"> (generalità e codice fiscale del richiedente, residenza del richiedente, generalità e codice fiscale del minore, residenza o domicilio del minore, tipologia dell’Unità di Offerta di interesse, Unità di offerta selezionata tra quelle accreditate al Catalogo telematico, indirizzo email valido del richiedente, continuità educativa per i minori, presenza di fratelli o sorelle nella medesima </w:t>
      </w:r>
      <w:proofErr w:type="spellStart"/>
      <w:r w:rsidR="00777361" w:rsidRPr="00681630">
        <w:rPr>
          <w:rFonts w:ascii="Times New Roman" w:hAnsi="Times New Roman" w:cs="Times New Roman"/>
          <w:sz w:val="24"/>
          <w:szCs w:val="24"/>
        </w:rPr>
        <w:t>U.d.O</w:t>
      </w:r>
      <w:proofErr w:type="spellEnd"/>
      <w:r w:rsidR="00777361" w:rsidRPr="00681630">
        <w:rPr>
          <w:rFonts w:ascii="Times New Roman" w:hAnsi="Times New Roman" w:cs="Times New Roman"/>
          <w:sz w:val="24"/>
          <w:szCs w:val="24"/>
        </w:rPr>
        <w:t xml:space="preserve">. o presso la scuola aggregata, condizione di handicap del minore); </w:t>
      </w:r>
    </w:p>
    <w:p w:rsidR="00D33A66" w:rsidRPr="00681630" w:rsidRDefault="00D33A66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3. Sottoscrizioni delle dichiarazioni </w:t>
      </w:r>
      <w:r w:rsidR="00777361" w:rsidRPr="00681630">
        <w:rPr>
          <w:rFonts w:ascii="Times New Roman" w:hAnsi="Times New Roman" w:cs="Times New Roman"/>
          <w:sz w:val="24"/>
          <w:szCs w:val="24"/>
        </w:rPr>
        <w:t>attestanti la veridicità delle informazioni fornite (DPR 445/2000), la consapevolezza delle sanzioni penali nel caso di dichiarazioni non veritiere o uso di atti falsi (art. 76 del DPR 445/2000), la consapevolezza che possono essere eseguiti controlli da parte della Guardia di</w:t>
      </w:r>
      <w:r w:rsidR="00447075">
        <w:rPr>
          <w:rFonts w:ascii="Times New Roman" w:hAnsi="Times New Roman" w:cs="Times New Roman"/>
          <w:sz w:val="24"/>
          <w:szCs w:val="24"/>
        </w:rPr>
        <w:t xml:space="preserve"> Finanza (art. 4 co. 2 e 8 del d.l</w:t>
      </w:r>
      <w:r w:rsidR="00777361" w:rsidRPr="00681630">
        <w:rPr>
          <w:rFonts w:ascii="Times New Roman" w:hAnsi="Times New Roman" w:cs="Times New Roman"/>
          <w:sz w:val="24"/>
          <w:szCs w:val="24"/>
        </w:rPr>
        <w:t xml:space="preserve">gs. 109/1998), la presa d’atto che il trattamento dei dati personali verrà effettuato dalla Sezione Istruzione e Università della Regione Puglia e la conoscenza delle condizioni dell’Avviso e l’accettazione delle stesse. </w:t>
      </w:r>
    </w:p>
    <w:p w:rsidR="00D33A66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Tra le principali novità confermate nell’Avviso “Buoni educativi </w:t>
      </w:r>
      <w:proofErr w:type="spellStart"/>
      <w:r w:rsidRPr="00681630">
        <w:rPr>
          <w:rFonts w:ascii="Times New Roman" w:hAnsi="Times New Roman" w:cs="Times New Roman"/>
          <w:sz w:val="24"/>
          <w:szCs w:val="24"/>
        </w:rPr>
        <w:t>zerotre</w:t>
      </w:r>
      <w:proofErr w:type="spellEnd"/>
      <w:r w:rsidRPr="00681630">
        <w:rPr>
          <w:rFonts w:ascii="Times New Roman" w:hAnsi="Times New Roman" w:cs="Times New Roman"/>
          <w:sz w:val="24"/>
          <w:szCs w:val="24"/>
        </w:rPr>
        <w:t xml:space="preserve"> 2024/2025” vi è:</w:t>
      </w:r>
    </w:p>
    <w:p w:rsidR="00D33A66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 - l’opportunità per i nuclei familiari di presentare domande tramite “utente facilitatore”, oltre che direttamente tramite SPID; </w:t>
      </w:r>
    </w:p>
    <w:p w:rsidR="00D33A66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- la possibilità di inserire i minori nati tra settembre e dicembre nelle sezioni immediatamente precedenti o successive sulla base di apposita valutazione pedagogica e previo aggiornamento del numero di posti disponibili nella relativa sezione all’interno del Catalogo dell’offerta per minori da parte degli operatori del settore; </w:t>
      </w:r>
    </w:p>
    <w:p w:rsidR="00D33A66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>- la compilazione del registro elettronico da parte dell’Unità di offerta con notifica dell’avvenuta compilazione alle famiglie;</w:t>
      </w:r>
    </w:p>
    <w:p w:rsidR="00D33A66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 - la possibilità per i nuclei familiari di inserire in piattaforma, quali criteri di priorità di accesso, la continuità pedagogica (minore già iscritto nella precedente annualità educativa nella stessa Unità di offerta) e la presenza di fratelli o sorelle frequentanti la medesima Unità di Offerta o presso la scuola dell’infanzia aggregata. </w:t>
      </w:r>
    </w:p>
    <w:p w:rsidR="0070165F" w:rsidRPr="00681630" w:rsidRDefault="00777361" w:rsidP="009F63E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1630">
        <w:rPr>
          <w:rFonts w:ascii="Times New Roman" w:hAnsi="Times New Roman" w:cs="Times New Roman"/>
          <w:sz w:val="24"/>
          <w:szCs w:val="24"/>
        </w:rPr>
        <w:t xml:space="preserve">Si rende noto, infine, che la </w:t>
      </w:r>
      <w:r w:rsidR="00D33A66" w:rsidRPr="00681630">
        <w:rPr>
          <w:rFonts w:ascii="Times New Roman" w:hAnsi="Times New Roman" w:cs="Times New Roman"/>
          <w:sz w:val="24"/>
          <w:szCs w:val="24"/>
        </w:rPr>
        <w:t xml:space="preserve">compartecipazione familiare </w:t>
      </w:r>
      <w:r w:rsidRPr="00681630">
        <w:rPr>
          <w:rFonts w:ascii="Times New Roman" w:hAnsi="Times New Roman" w:cs="Times New Roman"/>
          <w:sz w:val="24"/>
          <w:szCs w:val="24"/>
        </w:rPr>
        <w:t>avviene sulla base di una quota fissa e di una percentuale dell’importo residuo della retta considerando macro</w:t>
      </w:r>
      <w:r w:rsidRPr="00681630">
        <w:rPr>
          <w:rFonts w:ascii="Times New Roman" w:hAnsi="Times New Roman" w:cs="Times New Roman"/>
          <w:sz w:val="24"/>
          <w:szCs w:val="24"/>
        </w:rPr>
        <w:t>-</w:t>
      </w:r>
      <w:r w:rsidRPr="00681630">
        <w:rPr>
          <w:rFonts w:ascii="Times New Roman" w:hAnsi="Times New Roman" w:cs="Times New Roman"/>
          <w:sz w:val="24"/>
          <w:szCs w:val="24"/>
        </w:rPr>
        <w:t>aree di reddito ISEE da € 0,00 a € 75.000, ai sensi dell’art. 14 co. 4 dell’Avviso.</w:t>
      </w:r>
    </w:p>
    <w:sectPr w:rsidR="0070165F" w:rsidRPr="00681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83E8D"/>
    <w:multiLevelType w:val="hybridMultilevel"/>
    <w:tmpl w:val="CD14F8EA"/>
    <w:lvl w:ilvl="0" w:tplc="7A4E75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361"/>
    <w:rsid w:val="00447075"/>
    <w:rsid w:val="00681630"/>
    <w:rsid w:val="00757B59"/>
    <w:rsid w:val="00777361"/>
    <w:rsid w:val="009F63E0"/>
    <w:rsid w:val="00B67F4C"/>
    <w:rsid w:val="00D33A66"/>
    <w:rsid w:val="00EE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DBCCE-125C-4FD0-BF9B-06DEA18A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F63E0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F6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udioinpuglia.regione.puglia.it/zerosei/" TargetMode="External"/><Relationship Id="rId5" Type="http://schemas.openxmlformats.org/officeDocument/2006/relationships/hyperlink" Target="https://www.studioinpuglia.regione.puglia.it/bs/udo_tev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Deguido</dc:creator>
  <cp:keywords/>
  <dc:description/>
  <cp:lastModifiedBy>Maria Deguido</cp:lastModifiedBy>
  <cp:revision>2</cp:revision>
  <dcterms:created xsi:type="dcterms:W3CDTF">2024-06-11T11:34:00Z</dcterms:created>
  <dcterms:modified xsi:type="dcterms:W3CDTF">2024-06-11T11:34:00Z</dcterms:modified>
</cp:coreProperties>
</file>